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889BA" w14:textId="77777777" w:rsidR="003D267D" w:rsidRPr="009645CE" w:rsidRDefault="003D267D" w:rsidP="003D267D">
      <w:pPr>
        <w:spacing w:line="360" w:lineRule="auto"/>
        <w:jc w:val="center"/>
        <w:rPr>
          <w:rFonts w:asciiTheme="minorHAnsi" w:eastAsia="AgendaPl-Regular" w:hAnsiTheme="minorHAnsi"/>
          <w:b/>
          <w:sz w:val="24"/>
          <w:szCs w:val="24"/>
        </w:rPr>
      </w:pPr>
      <w:r w:rsidRPr="009645CE">
        <w:rPr>
          <w:rFonts w:asciiTheme="minorHAnsi" w:eastAsia="AgendaPl-Regular" w:hAnsiTheme="minorHAnsi"/>
          <w:b/>
          <w:sz w:val="24"/>
          <w:szCs w:val="24"/>
        </w:rPr>
        <w:t>GRUPA I</w:t>
      </w:r>
      <w:r>
        <w:rPr>
          <w:rFonts w:asciiTheme="minorHAnsi" w:eastAsia="AgendaPl-Regular" w:hAnsiTheme="minorHAnsi"/>
          <w:b/>
          <w:sz w:val="24"/>
          <w:szCs w:val="24"/>
        </w:rPr>
        <w:t>I</w:t>
      </w:r>
    </w:p>
    <w:p w14:paraId="07F85E45" w14:textId="77777777" w:rsidR="003D267D" w:rsidRPr="009645CE" w:rsidRDefault="003D267D" w:rsidP="003D267D">
      <w:pPr>
        <w:spacing w:line="360" w:lineRule="auto"/>
        <w:jc w:val="center"/>
        <w:rPr>
          <w:rFonts w:asciiTheme="minorHAnsi" w:eastAsia="AgendaPl-Regular" w:hAnsiTheme="minorHAnsi"/>
          <w:b/>
          <w:sz w:val="24"/>
          <w:szCs w:val="24"/>
        </w:rPr>
      </w:pPr>
      <w:r w:rsidRPr="009645CE">
        <w:rPr>
          <w:rFonts w:asciiTheme="minorHAnsi" w:eastAsia="AgendaPl-Regular" w:hAnsiTheme="minorHAnsi"/>
          <w:b/>
          <w:sz w:val="24"/>
          <w:szCs w:val="24"/>
        </w:rPr>
        <w:t xml:space="preserve">PLAN PRACY OPIEKUŃCZO -WYCHOWAWCZO - DYDAKTYCZNEJ  NA MIESIĄC </w:t>
      </w:r>
      <w:r>
        <w:rPr>
          <w:rFonts w:asciiTheme="minorHAnsi" w:eastAsia="AgendaPl-Regular" w:hAnsiTheme="minorHAnsi"/>
          <w:b/>
          <w:sz w:val="24"/>
          <w:szCs w:val="24"/>
        </w:rPr>
        <w:t>MAJ</w:t>
      </w:r>
    </w:p>
    <w:p w14:paraId="5E452B4C" w14:textId="77777777" w:rsidR="003D267D" w:rsidRPr="003E3554" w:rsidRDefault="003D267D" w:rsidP="003D267D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b/>
          <w:bCs/>
          <w:color w:val="222222"/>
          <w:sz w:val="24"/>
          <w:szCs w:val="24"/>
          <w:lang w:eastAsia="pl-PL"/>
        </w:rPr>
      </w:pPr>
      <w:r>
        <w:rPr>
          <w:rFonts w:eastAsia="Times New Roman" w:cs="Calibri"/>
          <w:b/>
          <w:bCs/>
          <w:color w:val="222222"/>
          <w:sz w:val="24"/>
          <w:szCs w:val="24"/>
          <w:lang w:eastAsia="pl-PL"/>
        </w:rPr>
        <w:t xml:space="preserve">  </w:t>
      </w:r>
      <w:r w:rsidRPr="00882599">
        <w:rPr>
          <w:rFonts w:eastAsia="Times New Roman" w:cs="Calibri"/>
          <w:b/>
          <w:bCs/>
          <w:color w:val="222222"/>
          <w:sz w:val="24"/>
          <w:szCs w:val="24"/>
          <w:lang w:eastAsia="pl-PL"/>
        </w:rPr>
        <w:t>„Witaj nam maiczku z</w:t>
      </w:r>
      <w:r>
        <w:rPr>
          <w:rFonts w:eastAsia="Times New Roman" w:cs="Calibri"/>
          <w:b/>
          <w:bCs/>
          <w:color w:val="222222"/>
          <w:sz w:val="24"/>
          <w:szCs w:val="24"/>
          <w:lang w:eastAsia="pl-PL"/>
        </w:rPr>
        <w:t>e</w:t>
      </w:r>
      <w:r w:rsidRPr="00882599">
        <w:rPr>
          <w:rFonts w:eastAsia="Times New Roman" w:cs="Calibri"/>
          <w:b/>
          <w:bCs/>
          <w:color w:val="222222"/>
          <w:sz w:val="24"/>
          <w:szCs w:val="24"/>
          <w:lang w:eastAsia="pl-PL"/>
        </w:rPr>
        <w:t> słowikiem w gaiczku”</w:t>
      </w:r>
    </w:p>
    <w:p w14:paraId="1E9ADF39" w14:textId="77777777" w:rsidR="003D267D" w:rsidRDefault="003D267D" w:rsidP="003D267D">
      <w:pPr>
        <w:spacing w:after="0" w:line="240" w:lineRule="auto"/>
        <w:rPr>
          <w:rFonts w:asciiTheme="minorHAnsi" w:eastAsia="AgendaPl-Regular" w:hAnsiTheme="minorHAnsi"/>
          <w:b/>
          <w:sz w:val="24"/>
          <w:szCs w:val="24"/>
        </w:rPr>
      </w:pPr>
      <w:r>
        <w:rPr>
          <w:rFonts w:asciiTheme="minorHAnsi" w:eastAsia="AgendaPl-Regular" w:hAnsiTheme="minorHAnsi" w:cstheme="minorHAnsi"/>
          <w:b/>
          <w:bCs/>
          <w:sz w:val="24"/>
          <w:szCs w:val="24"/>
        </w:rPr>
        <w:t xml:space="preserve"> </w:t>
      </w:r>
      <w:r w:rsidRPr="009645CE">
        <w:rPr>
          <w:rFonts w:asciiTheme="minorHAnsi" w:eastAsia="AgendaPl-Regular" w:hAnsiTheme="minorHAnsi"/>
          <w:b/>
          <w:sz w:val="24"/>
          <w:szCs w:val="24"/>
        </w:rPr>
        <w:t xml:space="preserve"> Ogólne cele wychowawczo-dydaktyczne</w:t>
      </w:r>
    </w:p>
    <w:p w14:paraId="367254AA" w14:textId="77777777" w:rsidR="003D267D" w:rsidRPr="00E04F8D" w:rsidRDefault="003D267D" w:rsidP="003D26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ind w:left="714" w:hanging="357"/>
        <w:rPr>
          <w:rFonts w:eastAsia="AgendaPl-Regular" w:cstheme="minorHAnsi"/>
          <w:sz w:val="24"/>
          <w:szCs w:val="24"/>
        </w:rPr>
      </w:pPr>
      <w:r>
        <w:rPr>
          <w:rFonts w:asciiTheme="minorHAnsi" w:eastAsia="AgendaPl-Regular" w:hAnsiTheme="minorHAnsi"/>
          <w:b/>
          <w:sz w:val="24"/>
          <w:szCs w:val="24"/>
        </w:rPr>
        <w:t xml:space="preserve"> </w:t>
      </w:r>
      <w:r w:rsidRPr="00E04F8D">
        <w:rPr>
          <w:rFonts w:eastAsia="AgendaPl-Regular" w:cs="AgendaPl-Regular"/>
          <w:sz w:val="24"/>
          <w:szCs w:val="24"/>
        </w:rPr>
        <w:t>Kształtowanie przynależności do rodziny.</w:t>
      </w:r>
    </w:p>
    <w:p w14:paraId="5B26D81F" w14:textId="77777777" w:rsidR="003D267D" w:rsidRPr="00E04F8D" w:rsidRDefault="003D267D" w:rsidP="003D26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eastAsia="AgendaPl-Regular" w:cstheme="minorHAnsi"/>
          <w:sz w:val="24"/>
          <w:szCs w:val="24"/>
        </w:rPr>
      </w:pPr>
      <w:r w:rsidRPr="00E04F8D">
        <w:rPr>
          <w:rFonts w:eastAsia="AgendaPl-Regular" w:cs="AgendaPl-Regular"/>
          <w:sz w:val="24"/>
          <w:szCs w:val="24"/>
        </w:rPr>
        <w:t>Uwrażliwianie na potrzebę zapamiętywania nazwy ulicy, na której się mieszka.</w:t>
      </w:r>
    </w:p>
    <w:p w14:paraId="7C3DF958" w14:textId="77777777" w:rsidR="003D267D" w:rsidRPr="00E04F8D" w:rsidRDefault="003D267D" w:rsidP="003D26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eastAsia="AgendaPl-Regular" w:cstheme="minorHAnsi"/>
          <w:sz w:val="24"/>
          <w:szCs w:val="24"/>
        </w:rPr>
      </w:pPr>
      <w:r w:rsidRPr="00E04F8D">
        <w:rPr>
          <w:rFonts w:eastAsia="AgendaPl-Regular" w:cs="AgendaPl-Regular"/>
          <w:sz w:val="24"/>
          <w:szCs w:val="24"/>
        </w:rPr>
        <w:t>Podawanie nazwy swojej miejscowości.</w:t>
      </w:r>
    </w:p>
    <w:p w14:paraId="7093AE3C" w14:textId="77777777" w:rsidR="003D267D" w:rsidRPr="00E04F8D" w:rsidRDefault="003D267D" w:rsidP="003D26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eastAsia="AgendaPl-Regular" w:cstheme="minorHAnsi"/>
          <w:sz w:val="24"/>
          <w:szCs w:val="24"/>
        </w:rPr>
      </w:pPr>
      <w:r w:rsidRPr="00E04F8D">
        <w:rPr>
          <w:rFonts w:eastAsia="AgendaPl-Regular" w:cs="AgendaPl-Regular"/>
          <w:sz w:val="24"/>
          <w:szCs w:val="24"/>
        </w:rPr>
        <w:t>Rozpoznawanie i podawanie nazw budynków charakterystycznych dla swojej miejscowości</w:t>
      </w:r>
      <w:r w:rsidRPr="00E04F8D">
        <w:rPr>
          <w:rFonts w:cs="AgendaPl-Regular"/>
          <w:sz w:val="24"/>
          <w:szCs w:val="24"/>
        </w:rPr>
        <w:t>.</w:t>
      </w:r>
    </w:p>
    <w:p w14:paraId="6C902B01" w14:textId="77777777" w:rsidR="003D267D" w:rsidRPr="00E04F8D" w:rsidRDefault="003D267D" w:rsidP="003D26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eastAsia="AgendaPl-Regular" w:cstheme="minorHAnsi"/>
          <w:sz w:val="24"/>
          <w:szCs w:val="24"/>
        </w:rPr>
      </w:pPr>
      <w:r w:rsidRPr="00E04F8D">
        <w:rPr>
          <w:rFonts w:eastAsia="AgendaPl-Regular" w:cs="AgendaPl-Regular"/>
          <w:sz w:val="24"/>
          <w:szCs w:val="24"/>
        </w:rPr>
        <w:t>Kształtowanie tożsamości narodowej: mówimy po polsku, jesteśmy Polakami, nasz kraj to Polska.</w:t>
      </w:r>
    </w:p>
    <w:p w14:paraId="71CEC543" w14:textId="77777777" w:rsidR="003D267D" w:rsidRPr="00E04F8D" w:rsidRDefault="003D267D" w:rsidP="003D26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eastAsia="AgendaPl-Regular" w:cstheme="minorHAnsi"/>
          <w:sz w:val="24"/>
          <w:szCs w:val="24"/>
        </w:rPr>
      </w:pPr>
      <w:r w:rsidRPr="00E04F8D">
        <w:rPr>
          <w:rFonts w:eastAsia="AgendaPl-Regular" w:cs="AgendaPl-Regular"/>
          <w:sz w:val="24"/>
          <w:szCs w:val="24"/>
        </w:rPr>
        <w:t>Budzenie przywiązania do swojego kraju.</w:t>
      </w:r>
    </w:p>
    <w:p w14:paraId="24729DF1" w14:textId="77777777" w:rsidR="003D267D" w:rsidRPr="00E04F8D" w:rsidRDefault="003D267D" w:rsidP="003D26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eastAsia="AgendaPl-Regular" w:cstheme="minorHAnsi"/>
          <w:sz w:val="24"/>
          <w:szCs w:val="24"/>
        </w:rPr>
      </w:pPr>
      <w:r w:rsidRPr="00E04F8D">
        <w:rPr>
          <w:rFonts w:eastAsia="AgendaPl-Regular" w:cs="AgendaPl-Regular"/>
          <w:sz w:val="24"/>
          <w:szCs w:val="24"/>
        </w:rPr>
        <w:t xml:space="preserve">Poznanie </w:t>
      </w:r>
      <w:r>
        <w:rPr>
          <w:rFonts w:eastAsia="AgendaPl-Regular" w:cs="AgendaPl-Regular"/>
          <w:sz w:val="24"/>
          <w:szCs w:val="24"/>
        </w:rPr>
        <w:t>herbu Warszawy</w:t>
      </w:r>
      <w:r w:rsidRPr="00E04F8D">
        <w:rPr>
          <w:rFonts w:eastAsia="AgendaPl-Regular" w:cs="AgendaPl-Regular"/>
          <w:sz w:val="24"/>
          <w:szCs w:val="24"/>
        </w:rPr>
        <w:t xml:space="preserve"> – symbolu </w:t>
      </w:r>
      <w:r>
        <w:rPr>
          <w:rFonts w:eastAsia="AgendaPl-Regular" w:cs="AgendaPl-Regular"/>
          <w:sz w:val="24"/>
          <w:szCs w:val="24"/>
        </w:rPr>
        <w:t>stolicy</w:t>
      </w:r>
      <w:r w:rsidRPr="00E04F8D">
        <w:rPr>
          <w:rFonts w:eastAsia="AgendaPl-Regular" w:cs="AgendaPl-Regular"/>
          <w:sz w:val="24"/>
          <w:szCs w:val="24"/>
        </w:rPr>
        <w:t>.</w:t>
      </w:r>
    </w:p>
    <w:p w14:paraId="5C21F11A" w14:textId="77777777" w:rsidR="003D267D" w:rsidRPr="00E04F8D" w:rsidRDefault="003D267D" w:rsidP="003D26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eastAsia="AgendaPl-Regular" w:cstheme="minorHAnsi"/>
          <w:sz w:val="24"/>
          <w:szCs w:val="24"/>
        </w:rPr>
      </w:pPr>
      <w:r w:rsidRPr="00E04F8D">
        <w:rPr>
          <w:rFonts w:eastAsia="AgendaPl-Regular" w:cs="AgendaPl-Regular"/>
          <w:sz w:val="24"/>
          <w:szCs w:val="24"/>
        </w:rPr>
        <w:t>Poznanie godła – symbolu narodowego.</w:t>
      </w:r>
    </w:p>
    <w:p w14:paraId="1D2B6863" w14:textId="77777777" w:rsidR="003D267D" w:rsidRPr="00E04F8D" w:rsidRDefault="003D267D" w:rsidP="003D26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eastAsia="AgendaPl-Regular" w:cstheme="minorHAnsi"/>
          <w:sz w:val="24"/>
          <w:szCs w:val="24"/>
        </w:rPr>
      </w:pPr>
      <w:r w:rsidRPr="00E04F8D">
        <w:rPr>
          <w:sz w:val="24"/>
          <w:szCs w:val="24"/>
        </w:rPr>
        <w:t>Ilustrowanie ruchem treści piosenki, reagowanie ruchem na zmiany tempa.</w:t>
      </w:r>
    </w:p>
    <w:p w14:paraId="25504DB2" w14:textId="77777777" w:rsidR="003D267D" w:rsidRPr="00E04F8D" w:rsidRDefault="003D267D" w:rsidP="003D26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eastAsia="AgendaPl-Regular" w:cstheme="minorHAnsi"/>
          <w:sz w:val="24"/>
          <w:szCs w:val="24"/>
        </w:rPr>
      </w:pPr>
      <w:r w:rsidRPr="00E04F8D">
        <w:rPr>
          <w:sz w:val="24"/>
          <w:szCs w:val="24"/>
        </w:rPr>
        <w:t>Czerpanie radości ze wspólnej zabawy.</w:t>
      </w:r>
    </w:p>
    <w:p w14:paraId="14C17431" w14:textId="77777777" w:rsidR="003D267D" w:rsidRPr="00E04F8D" w:rsidRDefault="003D267D" w:rsidP="003D26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eastAsia="AgendaPl-Regular" w:cstheme="minorHAnsi"/>
          <w:sz w:val="24"/>
          <w:szCs w:val="24"/>
        </w:rPr>
      </w:pPr>
      <w:r w:rsidRPr="00E04F8D">
        <w:rPr>
          <w:sz w:val="24"/>
          <w:szCs w:val="24"/>
        </w:rPr>
        <w:t>Rozwijanie kreatywności ruchowej w trakcie zabaw muzycznych.</w:t>
      </w:r>
    </w:p>
    <w:p w14:paraId="5C933D10" w14:textId="77777777" w:rsidR="003D267D" w:rsidRPr="00E04F8D" w:rsidRDefault="003D267D" w:rsidP="003D26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eastAsia="AgendaPl-Regular" w:cstheme="minorHAnsi"/>
          <w:sz w:val="24"/>
          <w:szCs w:val="24"/>
        </w:rPr>
      </w:pPr>
      <w:r w:rsidRPr="00E04F8D">
        <w:rPr>
          <w:sz w:val="24"/>
          <w:szCs w:val="24"/>
        </w:rPr>
        <w:t>Doskonalenie percepcji i pamięci słuchowej podczas rozwiazywania zagadek słuchowych.</w:t>
      </w:r>
    </w:p>
    <w:p w14:paraId="179A70AC" w14:textId="77777777" w:rsidR="003D267D" w:rsidRPr="00E04F8D" w:rsidRDefault="003D267D" w:rsidP="003D26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eastAsia="AgendaPl-Regular" w:cstheme="minorHAnsi"/>
          <w:sz w:val="24"/>
          <w:szCs w:val="24"/>
        </w:rPr>
      </w:pPr>
      <w:r w:rsidRPr="00E04F8D">
        <w:rPr>
          <w:sz w:val="24"/>
          <w:szCs w:val="24"/>
        </w:rPr>
        <w:t>Doskonalenie umiejętności słuchania i rozumienia tekstu opowiadania.</w:t>
      </w:r>
    </w:p>
    <w:p w14:paraId="1AE13281" w14:textId="77777777" w:rsidR="003D267D" w:rsidRPr="00E04F8D" w:rsidRDefault="003D267D" w:rsidP="003D26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eastAsia="AgendaPl-Regular" w:cstheme="minorHAnsi"/>
          <w:sz w:val="24"/>
          <w:szCs w:val="24"/>
        </w:rPr>
      </w:pPr>
      <w:r w:rsidRPr="00E04F8D">
        <w:rPr>
          <w:sz w:val="24"/>
          <w:szCs w:val="24"/>
        </w:rPr>
        <w:t>Doskonalenie pamięci przez naukę krótkich rymowanek.</w:t>
      </w:r>
    </w:p>
    <w:p w14:paraId="4C5B454C" w14:textId="77777777" w:rsidR="003D267D" w:rsidRPr="00130B14" w:rsidRDefault="003D267D" w:rsidP="003D26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eastAsia="AgendaPl-Regular" w:cstheme="minorHAnsi"/>
          <w:sz w:val="24"/>
          <w:szCs w:val="24"/>
        </w:rPr>
      </w:pPr>
      <w:r w:rsidRPr="00E04F8D">
        <w:rPr>
          <w:sz w:val="24"/>
          <w:szCs w:val="24"/>
        </w:rPr>
        <w:t>Usprawnianie umiejętności ruchowych poprzez taniec.</w:t>
      </w:r>
    </w:p>
    <w:p w14:paraId="647E448E" w14:textId="77777777" w:rsidR="003D267D" w:rsidRPr="009645CE" w:rsidRDefault="003D267D" w:rsidP="003D267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eastAsia="AgendaPl-Regular" w:hAnsiTheme="minorHAnsi" w:cstheme="minorHAnsi"/>
          <w:sz w:val="24"/>
          <w:szCs w:val="24"/>
        </w:rPr>
      </w:pPr>
      <w:r w:rsidRPr="009645CE">
        <w:rPr>
          <w:rFonts w:asciiTheme="minorHAnsi" w:eastAsia="AgendaPl-Regular" w:hAnsiTheme="minorHAnsi" w:cstheme="minorHAnsi"/>
          <w:sz w:val="24"/>
          <w:szCs w:val="24"/>
        </w:rPr>
        <w:t>Poznanie mieszkańców wiejskiej zagrody</w:t>
      </w:r>
    </w:p>
    <w:p w14:paraId="5B18F485" w14:textId="77777777" w:rsidR="003D267D" w:rsidRPr="009645CE" w:rsidRDefault="003D267D" w:rsidP="003D267D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="AgendaPl-Regular" w:hAnsiTheme="minorHAnsi"/>
          <w:sz w:val="24"/>
          <w:szCs w:val="24"/>
        </w:rPr>
      </w:pPr>
      <w:r w:rsidRPr="009645CE">
        <w:rPr>
          <w:rFonts w:asciiTheme="minorHAnsi" w:eastAsia="AgendaPl-Light" w:hAnsiTheme="minorHAnsi" w:cs="AgendaPl-Light"/>
          <w:iCs/>
          <w:sz w:val="24"/>
          <w:szCs w:val="24"/>
        </w:rPr>
        <w:t>Poznanie nazw rodzin zwierząt wiejskich oraz ich dzieci , dopasowywanie obrazków domów do zwierząt.</w:t>
      </w:r>
    </w:p>
    <w:p w14:paraId="67697299" w14:textId="77777777" w:rsidR="003D267D" w:rsidRPr="009645CE" w:rsidRDefault="003D267D" w:rsidP="003D267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eastAsia="AgendaPl-Regular" w:hAnsiTheme="minorHAnsi" w:cstheme="minorHAnsi"/>
          <w:sz w:val="24"/>
          <w:szCs w:val="24"/>
        </w:rPr>
      </w:pPr>
      <w:r w:rsidRPr="009645CE">
        <w:rPr>
          <w:rFonts w:asciiTheme="minorHAnsi" w:eastAsia="AgendaPl-Regular" w:hAnsiTheme="minorHAnsi" w:cstheme="minorHAnsi"/>
          <w:sz w:val="24"/>
          <w:szCs w:val="24"/>
        </w:rPr>
        <w:t>Poznanie pracy rolnika – czynności, jakie wykonuje i potrzebnych mu narzędzi</w:t>
      </w:r>
    </w:p>
    <w:p w14:paraId="535E4115" w14:textId="77777777" w:rsidR="003D267D" w:rsidRPr="009645CE" w:rsidRDefault="003D267D" w:rsidP="003D267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eastAsia="AgendaPl-Regular" w:hAnsiTheme="minorHAnsi" w:cstheme="minorHAnsi"/>
          <w:sz w:val="24"/>
          <w:szCs w:val="24"/>
        </w:rPr>
      </w:pPr>
      <w:r w:rsidRPr="009645CE">
        <w:rPr>
          <w:rFonts w:asciiTheme="minorHAnsi" w:eastAsia="AgendaPl-Regular" w:hAnsiTheme="minorHAnsi" w:cstheme="minorHAnsi"/>
          <w:sz w:val="24"/>
          <w:szCs w:val="24"/>
        </w:rPr>
        <w:t>Poznanie pracy piekarza – atrybuty zawodu</w:t>
      </w:r>
    </w:p>
    <w:p w14:paraId="61F392E0" w14:textId="77777777" w:rsidR="003D267D" w:rsidRPr="009645CE" w:rsidRDefault="003D267D" w:rsidP="003D267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eastAsia="AgendaPl-Regular" w:hAnsiTheme="minorHAnsi" w:cstheme="minorHAnsi"/>
          <w:sz w:val="24"/>
          <w:szCs w:val="24"/>
        </w:rPr>
      </w:pPr>
      <w:r w:rsidRPr="009645CE">
        <w:rPr>
          <w:rFonts w:asciiTheme="minorHAnsi" w:eastAsia="AgendaPl-Regular" w:hAnsiTheme="minorHAnsi" w:cstheme="minorHAnsi"/>
          <w:sz w:val="24"/>
          <w:szCs w:val="24"/>
        </w:rPr>
        <w:t>Wiązanie opisu słownego z obrazkiem</w:t>
      </w:r>
    </w:p>
    <w:p w14:paraId="585689D1" w14:textId="77777777" w:rsidR="003D267D" w:rsidRPr="009645CE" w:rsidRDefault="003D267D" w:rsidP="003D267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eastAsia="AgendaPl-Regular" w:hAnsiTheme="minorHAnsi" w:cstheme="minorHAnsi"/>
          <w:sz w:val="24"/>
          <w:szCs w:val="24"/>
        </w:rPr>
      </w:pPr>
      <w:r w:rsidRPr="009645CE">
        <w:rPr>
          <w:rFonts w:asciiTheme="minorHAnsi" w:eastAsia="AgendaPl-Regular" w:hAnsiTheme="minorHAnsi" w:cstheme="minorHAnsi"/>
          <w:sz w:val="24"/>
          <w:szCs w:val="24"/>
        </w:rPr>
        <w:t>Porównywanie liczebności zbiorów</w:t>
      </w:r>
    </w:p>
    <w:p w14:paraId="0AF20D17" w14:textId="77777777" w:rsidR="003D267D" w:rsidRPr="009645CE" w:rsidRDefault="003D267D" w:rsidP="003D267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eastAsia="AgendaPl-Regular" w:hAnsiTheme="minorHAnsi" w:cstheme="minorHAnsi"/>
          <w:sz w:val="24"/>
          <w:szCs w:val="24"/>
        </w:rPr>
      </w:pPr>
      <w:r w:rsidRPr="009645CE">
        <w:rPr>
          <w:rFonts w:asciiTheme="minorHAnsi" w:eastAsia="AgendaPl-Regular" w:hAnsiTheme="minorHAnsi" w:cstheme="minorHAnsi"/>
          <w:sz w:val="24"/>
          <w:szCs w:val="24"/>
        </w:rPr>
        <w:t>Odwzorowywanie liczebności za pomocą zbiorów zastępczych</w:t>
      </w:r>
    </w:p>
    <w:p w14:paraId="02ECEFFE" w14:textId="77777777" w:rsidR="003D267D" w:rsidRPr="009645CE" w:rsidRDefault="003D267D" w:rsidP="003D267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eastAsia="AgendaPl-Regular" w:hAnsiTheme="minorHAnsi" w:cstheme="minorHAnsi"/>
          <w:sz w:val="24"/>
          <w:szCs w:val="24"/>
        </w:rPr>
      </w:pPr>
      <w:r w:rsidRPr="009645CE">
        <w:rPr>
          <w:rFonts w:asciiTheme="minorHAnsi" w:eastAsia="AgendaPl-Regular" w:hAnsiTheme="minorHAnsi" w:cstheme="minorHAnsi"/>
          <w:sz w:val="24"/>
          <w:szCs w:val="24"/>
        </w:rPr>
        <w:lastRenderedPageBreak/>
        <w:t>Rozwijanie motoryki małej</w:t>
      </w:r>
    </w:p>
    <w:p w14:paraId="56BFA56F" w14:textId="77777777" w:rsidR="003D267D" w:rsidRPr="00A53CB2" w:rsidRDefault="003D267D" w:rsidP="003D267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eastAsia="AgendaPl-Regular" w:hAnsiTheme="minorHAnsi" w:cstheme="minorHAnsi"/>
          <w:sz w:val="24"/>
          <w:szCs w:val="24"/>
        </w:rPr>
      </w:pPr>
      <w:r w:rsidRPr="009645CE">
        <w:rPr>
          <w:rFonts w:asciiTheme="minorHAnsi" w:eastAsia="AgendaPl-Regular" w:hAnsiTheme="minorHAnsi" w:cstheme="minorHAnsi"/>
          <w:sz w:val="24"/>
          <w:szCs w:val="24"/>
        </w:rPr>
        <w:t>Zapoznanie z wyglądem i nazwami pojazdów</w:t>
      </w:r>
    </w:p>
    <w:p w14:paraId="113A7C14" w14:textId="77777777" w:rsidR="003D267D" w:rsidRPr="009645CE" w:rsidRDefault="003D267D" w:rsidP="003D267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eastAsia="AgendaPl-Regular" w:hAnsiTheme="minorHAnsi" w:cstheme="minorHAnsi"/>
          <w:sz w:val="24"/>
          <w:szCs w:val="24"/>
        </w:rPr>
      </w:pPr>
      <w:r w:rsidRPr="009645CE">
        <w:rPr>
          <w:rFonts w:asciiTheme="minorHAnsi" w:eastAsia="AgendaPl-Regular" w:hAnsiTheme="minorHAnsi" w:cstheme="minorHAnsi"/>
          <w:sz w:val="24"/>
          <w:szCs w:val="24"/>
        </w:rPr>
        <w:t>Poznanie procesu powstawania mleka i jego produktów</w:t>
      </w:r>
    </w:p>
    <w:p w14:paraId="0BB6D333" w14:textId="77777777" w:rsidR="003D267D" w:rsidRPr="009645CE" w:rsidRDefault="003D267D" w:rsidP="003D267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eastAsia="AgendaPl-Regular" w:hAnsiTheme="minorHAnsi" w:cstheme="minorHAnsi"/>
          <w:sz w:val="24"/>
          <w:szCs w:val="24"/>
        </w:rPr>
      </w:pPr>
      <w:r w:rsidRPr="009645CE">
        <w:rPr>
          <w:rFonts w:asciiTheme="minorHAnsi" w:eastAsia="AgendaPl-Regular" w:hAnsiTheme="minorHAnsi" w:cstheme="minorHAnsi"/>
          <w:sz w:val="24"/>
          <w:szCs w:val="24"/>
        </w:rPr>
        <w:t>Rozumienie znaczenia jedzenia nabiału dla zachowania zdrowia</w:t>
      </w:r>
    </w:p>
    <w:p w14:paraId="7FD10D63" w14:textId="77777777" w:rsidR="003D267D" w:rsidRPr="00A53CB2" w:rsidRDefault="003D267D" w:rsidP="003D267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eastAsia="AgendaPl-Regular" w:hAnsiTheme="minorHAnsi" w:cstheme="minorHAnsi"/>
          <w:sz w:val="24"/>
          <w:szCs w:val="24"/>
        </w:rPr>
      </w:pPr>
      <w:r w:rsidRPr="009645CE">
        <w:rPr>
          <w:rFonts w:asciiTheme="minorHAnsi" w:eastAsia="AgendaPl-Regular" w:hAnsiTheme="minorHAnsi" w:cstheme="minorHAnsi"/>
          <w:sz w:val="24"/>
          <w:szCs w:val="24"/>
        </w:rPr>
        <w:t>Klasyfikowanie przedmiotów według dwóch cech</w:t>
      </w:r>
    </w:p>
    <w:p w14:paraId="11FB8235" w14:textId="77777777" w:rsidR="003D267D" w:rsidRPr="00E04F8D" w:rsidRDefault="003D267D" w:rsidP="003D26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eastAsia="AgendaPl-Regular" w:cstheme="minorHAnsi"/>
          <w:sz w:val="24"/>
          <w:szCs w:val="24"/>
        </w:rPr>
      </w:pPr>
      <w:r w:rsidRPr="00E04F8D">
        <w:rPr>
          <w:sz w:val="24"/>
          <w:szCs w:val="24"/>
        </w:rPr>
        <w:t>Dostrzeganie roli taty i mamy w życiu dziecka.</w:t>
      </w:r>
    </w:p>
    <w:p w14:paraId="78BEECD0" w14:textId="77777777" w:rsidR="003D267D" w:rsidRPr="00E04F8D" w:rsidRDefault="003D267D" w:rsidP="003D26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eastAsia="AgendaPl-Regular" w:cstheme="minorHAnsi"/>
          <w:sz w:val="24"/>
          <w:szCs w:val="24"/>
        </w:rPr>
      </w:pPr>
      <w:r w:rsidRPr="00E04F8D">
        <w:rPr>
          <w:sz w:val="24"/>
          <w:szCs w:val="24"/>
        </w:rPr>
        <w:t>Rozwijanie mowy poprzez swobodne wypowiadanie się na temat swoich rodziców.</w:t>
      </w:r>
    </w:p>
    <w:p w14:paraId="4F8FE54B" w14:textId="77777777" w:rsidR="003D267D" w:rsidRPr="00E04F8D" w:rsidRDefault="003D267D" w:rsidP="003D26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eastAsia="AgendaPl-Regular" w:cstheme="minorHAnsi"/>
          <w:sz w:val="24"/>
          <w:szCs w:val="24"/>
        </w:rPr>
      </w:pPr>
      <w:r w:rsidRPr="00E04F8D">
        <w:rPr>
          <w:sz w:val="24"/>
          <w:szCs w:val="24"/>
        </w:rPr>
        <w:t>Podawanie nazw członków rodziny.</w:t>
      </w:r>
    </w:p>
    <w:p w14:paraId="5E5C404B" w14:textId="77777777" w:rsidR="003D267D" w:rsidRPr="00E04F8D" w:rsidRDefault="003D267D" w:rsidP="003D26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eastAsia="AgendaPl-Regular" w:cstheme="minorHAnsi"/>
          <w:sz w:val="24"/>
          <w:szCs w:val="24"/>
        </w:rPr>
      </w:pPr>
      <w:r w:rsidRPr="00E04F8D">
        <w:rPr>
          <w:sz w:val="24"/>
          <w:szCs w:val="24"/>
        </w:rPr>
        <w:t>Zauważanie fizycznych podobieństw.</w:t>
      </w:r>
    </w:p>
    <w:p w14:paraId="141B531E" w14:textId="77777777" w:rsidR="003D267D" w:rsidRPr="00E04F8D" w:rsidRDefault="003D267D" w:rsidP="003D26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eastAsia="AgendaPl-Regular" w:cstheme="minorHAnsi"/>
          <w:sz w:val="24"/>
          <w:szCs w:val="24"/>
        </w:rPr>
      </w:pPr>
      <w:r w:rsidRPr="00E04F8D">
        <w:rPr>
          <w:sz w:val="24"/>
          <w:szCs w:val="24"/>
        </w:rPr>
        <w:t>Ukazanie codziennych obowiązków domowych.</w:t>
      </w:r>
    </w:p>
    <w:p w14:paraId="77505F84" w14:textId="77777777" w:rsidR="003D267D" w:rsidRPr="00130B14" w:rsidRDefault="003D267D" w:rsidP="003D26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eastAsia="AgendaPl-Regular" w:cstheme="minorHAnsi"/>
          <w:sz w:val="24"/>
          <w:szCs w:val="24"/>
        </w:rPr>
      </w:pPr>
      <w:r w:rsidRPr="00E04F8D">
        <w:rPr>
          <w:sz w:val="24"/>
          <w:szCs w:val="24"/>
        </w:rPr>
        <w:t>Zachęcanie do pomagania rodzicom w codziennych obowiązkach.</w:t>
      </w:r>
    </w:p>
    <w:p w14:paraId="616D3EF1" w14:textId="77777777" w:rsidR="003D267D" w:rsidRPr="003A21F4" w:rsidRDefault="003D267D" w:rsidP="003D26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AgendaPl-Regular" w:cstheme="minorHAnsi"/>
          <w:sz w:val="24"/>
          <w:szCs w:val="24"/>
        </w:rPr>
      </w:pPr>
      <w:r>
        <w:rPr>
          <w:sz w:val="24"/>
          <w:szCs w:val="24"/>
        </w:rPr>
        <w:t>Prezentacje artystyczne z okazji Dnia Mamy i Taty</w:t>
      </w:r>
    </w:p>
    <w:p w14:paraId="37148449" w14:textId="77777777" w:rsidR="003D267D" w:rsidRPr="009645CE" w:rsidRDefault="003D267D" w:rsidP="003D267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Theme="minorHAnsi" w:eastAsia="AgendaPl-Regular" w:hAnsiTheme="minorHAnsi" w:cstheme="minorHAnsi"/>
          <w:sz w:val="24"/>
          <w:szCs w:val="24"/>
        </w:rPr>
      </w:pPr>
      <w:r w:rsidRPr="009645CE">
        <w:rPr>
          <w:rFonts w:asciiTheme="minorHAnsi" w:eastAsia="AgendaPl-Regular" w:hAnsiTheme="minorHAnsi" w:cstheme="minorHAnsi"/>
          <w:sz w:val="24"/>
          <w:szCs w:val="24"/>
        </w:rPr>
        <w:t xml:space="preserve">Rozwijanie sprawności manualnej i inwencji twórczej </w:t>
      </w:r>
    </w:p>
    <w:p w14:paraId="2923AB1B" w14:textId="77777777" w:rsidR="003D267D" w:rsidRPr="009645CE" w:rsidRDefault="003D267D" w:rsidP="003D267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eastAsia="AgendaPl-Regular" w:hAnsiTheme="minorHAnsi" w:cstheme="minorHAnsi"/>
          <w:sz w:val="24"/>
          <w:szCs w:val="24"/>
        </w:rPr>
      </w:pPr>
      <w:r w:rsidRPr="009645CE">
        <w:rPr>
          <w:rFonts w:asciiTheme="minorHAnsi" w:eastAsia="AgendaPl-Regular" w:hAnsiTheme="minorHAnsi" w:cstheme="minorHAnsi"/>
          <w:sz w:val="24"/>
          <w:szCs w:val="24"/>
        </w:rPr>
        <w:t>Kształtowanie umiejętności wykorzystywania różnych materiałów w pracy plastycznej</w:t>
      </w:r>
    </w:p>
    <w:p w14:paraId="5867E254" w14:textId="77777777" w:rsidR="003D267D" w:rsidRPr="009645CE" w:rsidRDefault="003D267D" w:rsidP="003D267D">
      <w:pPr>
        <w:pStyle w:val="Akapitzlist"/>
        <w:numPr>
          <w:ilvl w:val="0"/>
          <w:numId w:val="3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9645CE">
        <w:rPr>
          <w:rFonts w:asciiTheme="minorHAnsi" w:hAnsiTheme="minorHAnsi" w:cstheme="minorHAnsi"/>
          <w:sz w:val="24"/>
          <w:szCs w:val="24"/>
        </w:rPr>
        <w:t>Doskonalenie umiejętności analizy i syntezy sylabowej.</w:t>
      </w:r>
    </w:p>
    <w:p w14:paraId="2462A136" w14:textId="77777777" w:rsidR="003D267D" w:rsidRPr="009645CE" w:rsidRDefault="003D267D" w:rsidP="003D267D">
      <w:pPr>
        <w:pStyle w:val="Akapitzlist"/>
        <w:numPr>
          <w:ilvl w:val="0"/>
          <w:numId w:val="3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9645CE">
        <w:rPr>
          <w:rFonts w:asciiTheme="minorHAnsi" w:hAnsiTheme="minorHAnsi" w:cstheme="minorHAnsi"/>
          <w:sz w:val="24"/>
          <w:szCs w:val="24"/>
        </w:rPr>
        <w:t>Rozwijanie umiejętności bezpiecznego poruszania się podczas zabaw ruchowych na powietrzu.</w:t>
      </w:r>
    </w:p>
    <w:p w14:paraId="76CF4F48" w14:textId="77777777" w:rsidR="003D267D" w:rsidRPr="009645CE" w:rsidRDefault="003D267D" w:rsidP="003D267D">
      <w:pPr>
        <w:pStyle w:val="Akapitzlist"/>
        <w:numPr>
          <w:ilvl w:val="0"/>
          <w:numId w:val="3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9645CE">
        <w:rPr>
          <w:rFonts w:asciiTheme="minorHAnsi" w:hAnsiTheme="minorHAnsi" w:cstheme="minorHAnsi"/>
          <w:sz w:val="24"/>
          <w:szCs w:val="24"/>
        </w:rPr>
        <w:t>Zachęcanie dzieci do uczestniczenia w zabawach ruchowo-naśladowczych.</w:t>
      </w:r>
    </w:p>
    <w:p w14:paraId="0A2185FB" w14:textId="77777777" w:rsidR="003D267D" w:rsidRPr="009645CE" w:rsidRDefault="003D267D" w:rsidP="003D267D">
      <w:pPr>
        <w:pStyle w:val="Akapitzlist"/>
        <w:numPr>
          <w:ilvl w:val="0"/>
          <w:numId w:val="3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9645CE">
        <w:rPr>
          <w:rFonts w:asciiTheme="minorHAnsi" w:hAnsiTheme="minorHAnsi" w:cstheme="minorHAnsi"/>
          <w:sz w:val="24"/>
          <w:szCs w:val="24"/>
        </w:rPr>
        <w:t>Rozwijanie umiejętności słuchania i śpiewania piosenek.</w:t>
      </w:r>
    </w:p>
    <w:p w14:paraId="431D955F" w14:textId="77777777" w:rsidR="003D267D" w:rsidRPr="009645CE" w:rsidRDefault="003D267D" w:rsidP="003D267D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9645CE">
        <w:rPr>
          <w:sz w:val="24"/>
          <w:szCs w:val="24"/>
        </w:rPr>
        <w:t>Doskonalenie wyobraźni ruchowej poprzez zabawę przy muzyce; kształcenie słuchu i poczucia rytmu.</w:t>
      </w:r>
    </w:p>
    <w:p w14:paraId="60F83746" w14:textId="77777777" w:rsidR="003D267D" w:rsidRPr="009645CE" w:rsidRDefault="003D267D" w:rsidP="003D267D">
      <w:pPr>
        <w:pStyle w:val="Akapitzlist"/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r w:rsidRPr="009645CE">
        <w:rPr>
          <w:rFonts w:cs="Calibri"/>
          <w:sz w:val="24"/>
          <w:szCs w:val="24"/>
        </w:rPr>
        <w:t xml:space="preserve">Doskonalenie </w:t>
      </w:r>
      <w:proofErr w:type="spellStart"/>
      <w:r w:rsidRPr="009645CE">
        <w:rPr>
          <w:rFonts w:cs="Calibri"/>
          <w:sz w:val="24"/>
          <w:szCs w:val="24"/>
        </w:rPr>
        <w:t>umiejętności</w:t>
      </w:r>
      <w:proofErr w:type="spellEnd"/>
      <w:r w:rsidRPr="009645CE">
        <w:rPr>
          <w:rFonts w:cs="Calibri"/>
          <w:sz w:val="24"/>
          <w:szCs w:val="24"/>
        </w:rPr>
        <w:t xml:space="preserve"> wykonywania zadania według instrukcji;</w:t>
      </w:r>
    </w:p>
    <w:p w14:paraId="2D6D697F" w14:textId="77777777" w:rsidR="003D267D" w:rsidRPr="009645CE" w:rsidRDefault="003D267D" w:rsidP="003D267D">
      <w:pPr>
        <w:pStyle w:val="Akapitzlist"/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r w:rsidRPr="009645CE">
        <w:rPr>
          <w:rFonts w:cs="Calibri"/>
          <w:sz w:val="24"/>
          <w:szCs w:val="24"/>
        </w:rPr>
        <w:t xml:space="preserve">Kształcenie </w:t>
      </w:r>
      <w:proofErr w:type="spellStart"/>
      <w:r w:rsidRPr="009645CE">
        <w:rPr>
          <w:rFonts w:cs="Calibri"/>
          <w:sz w:val="24"/>
          <w:szCs w:val="24"/>
        </w:rPr>
        <w:t>umiejętności</w:t>
      </w:r>
      <w:proofErr w:type="spellEnd"/>
      <w:r w:rsidRPr="009645CE">
        <w:rPr>
          <w:rFonts w:cs="Calibri"/>
          <w:sz w:val="24"/>
          <w:szCs w:val="24"/>
        </w:rPr>
        <w:t xml:space="preserve"> respektowania </w:t>
      </w:r>
      <w:proofErr w:type="spellStart"/>
      <w:r w:rsidRPr="009645CE">
        <w:rPr>
          <w:rFonts w:cs="Calibri"/>
          <w:sz w:val="24"/>
          <w:szCs w:val="24"/>
        </w:rPr>
        <w:t>polecen</w:t>
      </w:r>
      <w:proofErr w:type="spellEnd"/>
      <w:r w:rsidRPr="009645CE">
        <w:rPr>
          <w:rFonts w:cs="Calibri"/>
          <w:sz w:val="24"/>
          <w:szCs w:val="24"/>
        </w:rPr>
        <w:t xml:space="preserve">́; </w:t>
      </w:r>
    </w:p>
    <w:p w14:paraId="2ADDDDCF" w14:textId="77777777" w:rsidR="003D267D" w:rsidRPr="009645CE" w:rsidRDefault="003D267D" w:rsidP="003D267D">
      <w:pPr>
        <w:rPr>
          <w:rFonts w:eastAsia="AgendaPl-Regular"/>
          <w:b/>
          <w:sz w:val="24"/>
          <w:szCs w:val="24"/>
          <w:lang w:eastAsia="pl-PL"/>
        </w:rPr>
      </w:pPr>
      <w:r w:rsidRPr="009645CE">
        <w:rPr>
          <w:rFonts w:eastAsia="AgendaPl-Regular"/>
          <w:b/>
          <w:sz w:val="24"/>
          <w:szCs w:val="24"/>
          <w:lang w:eastAsia="pl-PL"/>
        </w:rPr>
        <w:t>Zadania do codziennej realizacji:</w:t>
      </w:r>
    </w:p>
    <w:p w14:paraId="1C930892" w14:textId="77777777" w:rsidR="003D267D" w:rsidRPr="009645CE" w:rsidRDefault="003D267D" w:rsidP="003D267D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AgendaPl-Regular"/>
          <w:sz w:val="24"/>
          <w:szCs w:val="24"/>
        </w:rPr>
      </w:pPr>
      <w:r w:rsidRPr="009645CE">
        <w:rPr>
          <w:rFonts w:eastAsia="AgendaPl-Regular" w:cs="AgendaPl-Light"/>
          <w:sz w:val="24"/>
          <w:szCs w:val="24"/>
        </w:rPr>
        <w:t>Zabawy dowolne w k</w:t>
      </w:r>
      <w:r w:rsidRPr="009645CE">
        <w:rPr>
          <w:rFonts w:eastAsia="AgendaPl-Regular" w:cs="Calibri"/>
          <w:sz w:val="24"/>
          <w:szCs w:val="24"/>
        </w:rPr>
        <w:t>ą</w:t>
      </w:r>
      <w:r w:rsidRPr="009645CE">
        <w:rPr>
          <w:rFonts w:eastAsia="AgendaPl-Regular" w:cs="AgendaPl-Light"/>
          <w:sz w:val="24"/>
          <w:szCs w:val="24"/>
        </w:rPr>
        <w:t>cikach zainteresowa</w:t>
      </w:r>
      <w:r w:rsidRPr="009645CE">
        <w:rPr>
          <w:rFonts w:eastAsia="AgendaPl-Regular" w:cs="Calibri"/>
          <w:sz w:val="24"/>
          <w:szCs w:val="24"/>
        </w:rPr>
        <w:t>ń</w:t>
      </w:r>
      <w:r w:rsidRPr="009645CE">
        <w:rPr>
          <w:rFonts w:eastAsia="AgendaPl-Regular" w:cs="AgendaPl-Light"/>
          <w:sz w:val="24"/>
          <w:szCs w:val="24"/>
        </w:rPr>
        <w:t xml:space="preserve"> </w:t>
      </w:r>
      <w:r w:rsidRPr="009645CE">
        <w:rPr>
          <w:rFonts w:eastAsia="AgendaPl-Regular"/>
          <w:sz w:val="24"/>
          <w:szCs w:val="24"/>
        </w:rPr>
        <w:t xml:space="preserve">– </w:t>
      </w:r>
      <w:r w:rsidRPr="009645CE">
        <w:rPr>
          <w:rFonts w:eastAsia="AgendaPl-Regular" w:cs="AgendaPl-Light"/>
          <w:sz w:val="24"/>
          <w:szCs w:val="24"/>
        </w:rPr>
        <w:t>zach</w:t>
      </w:r>
      <w:r w:rsidRPr="009645CE">
        <w:rPr>
          <w:rFonts w:eastAsia="AgendaPl-Regular" w:cs="Calibri"/>
          <w:sz w:val="24"/>
          <w:szCs w:val="24"/>
        </w:rPr>
        <w:t>ę</w:t>
      </w:r>
      <w:r w:rsidRPr="009645CE">
        <w:rPr>
          <w:rFonts w:eastAsia="AgendaPl-Regular" w:cs="AgendaPl-Light"/>
          <w:sz w:val="24"/>
          <w:szCs w:val="24"/>
        </w:rPr>
        <w:t>canie dzieci do wsp</w:t>
      </w:r>
      <w:r w:rsidRPr="009645CE">
        <w:rPr>
          <w:rFonts w:eastAsia="AgendaPl-Regular" w:cs="Agency FB"/>
          <w:sz w:val="24"/>
          <w:szCs w:val="24"/>
        </w:rPr>
        <w:t>ó</w:t>
      </w:r>
      <w:r w:rsidRPr="009645CE">
        <w:rPr>
          <w:rFonts w:eastAsia="AgendaPl-Regular" w:cs="AgendaPl-Light"/>
          <w:sz w:val="24"/>
          <w:szCs w:val="24"/>
        </w:rPr>
        <w:t>lnej, kulturalnej zabawy.</w:t>
      </w:r>
    </w:p>
    <w:p w14:paraId="4FBC8F9F" w14:textId="77777777" w:rsidR="003D267D" w:rsidRPr="009645CE" w:rsidRDefault="003D267D" w:rsidP="003D267D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AgendaPl-Regular"/>
          <w:sz w:val="24"/>
          <w:szCs w:val="24"/>
        </w:rPr>
      </w:pPr>
      <w:r w:rsidRPr="009645CE">
        <w:rPr>
          <w:rFonts w:eastAsia="AgendaPl-Regular"/>
          <w:sz w:val="24"/>
          <w:szCs w:val="24"/>
        </w:rPr>
        <w:t>Zabawy z „Powitankami” – w</w:t>
      </w:r>
      <w:r w:rsidRPr="009645CE">
        <w:rPr>
          <w:rFonts w:eastAsia="AgendaPl-Regular" w:cs="AgendaPl-Light"/>
          <w:sz w:val="24"/>
          <w:szCs w:val="24"/>
        </w:rPr>
        <w:t xml:space="preserve">ytwarzanie miłej i </w:t>
      </w:r>
      <w:r w:rsidRPr="009645CE">
        <w:rPr>
          <w:rFonts w:eastAsia="AgendaPl-Regular" w:cs="Calibri"/>
          <w:sz w:val="24"/>
          <w:szCs w:val="24"/>
        </w:rPr>
        <w:t>ż</w:t>
      </w:r>
      <w:r w:rsidRPr="009645CE">
        <w:rPr>
          <w:rFonts w:eastAsia="AgendaPl-Regular" w:cs="AgendaPl-Light"/>
          <w:sz w:val="24"/>
          <w:szCs w:val="24"/>
        </w:rPr>
        <w:t>yczliwej atmosfery w grupie.</w:t>
      </w:r>
    </w:p>
    <w:p w14:paraId="0FDEA4A6" w14:textId="77777777" w:rsidR="003D267D" w:rsidRPr="009645CE" w:rsidRDefault="003D267D" w:rsidP="003D267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gendaPl-Light"/>
          <w:sz w:val="24"/>
          <w:szCs w:val="24"/>
        </w:rPr>
      </w:pPr>
      <w:r w:rsidRPr="009645CE">
        <w:rPr>
          <w:rFonts w:eastAsia="AgendaPl-Regular" w:cs="AgendaPl-Light"/>
          <w:sz w:val="24"/>
          <w:szCs w:val="24"/>
        </w:rPr>
        <w:t xml:space="preserve">Zabawy przy muzyce – ruchowo-rytmiczne – rozwijające motorykę dużą, </w:t>
      </w:r>
      <w:r w:rsidRPr="009645CE">
        <w:rPr>
          <w:rFonts w:cs="AgendaPl-Light"/>
          <w:sz w:val="24"/>
          <w:szCs w:val="24"/>
        </w:rPr>
        <w:t>rozwijanie poczucia rytmu i umiejętności ilustrowania muzyki rytmem</w:t>
      </w:r>
    </w:p>
    <w:p w14:paraId="6B5F3EA2" w14:textId="77777777" w:rsidR="003D267D" w:rsidRPr="009645CE" w:rsidRDefault="003D267D" w:rsidP="003D267D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AgendaPl-Regular"/>
          <w:sz w:val="24"/>
          <w:szCs w:val="24"/>
        </w:rPr>
      </w:pPr>
      <w:r w:rsidRPr="009645CE">
        <w:rPr>
          <w:rFonts w:cs="AgendaPl-Light"/>
          <w:sz w:val="24"/>
          <w:szCs w:val="24"/>
        </w:rPr>
        <w:t>Zabawy rozwijające sprawność fizyczną.</w:t>
      </w:r>
    </w:p>
    <w:p w14:paraId="3FF2ADE2" w14:textId="77777777" w:rsidR="003D267D" w:rsidRPr="009645CE" w:rsidRDefault="003D267D" w:rsidP="003D267D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eastAsia="AgendaPl-Regular"/>
          <w:sz w:val="24"/>
          <w:szCs w:val="24"/>
        </w:rPr>
      </w:pPr>
      <w:r w:rsidRPr="009645CE">
        <w:rPr>
          <w:rFonts w:eastAsia="AgendaPl-Regular"/>
          <w:sz w:val="24"/>
          <w:szCs w:val="24"/>
        </w:rPr>
        <w:t>Zabiegi higieniczne po zabawie i przed posiłkami – wdra</w:t>
      </w:r>
      <w:r w:rsidRPr="009645CE">
        <w:rPr>
          <w:rFonts w:eastAsia="AgendaPl-Regular" w:cs="Calibri"/>
          <w:sz w:val="24"/>
          <w:szCs w:val="24"/>
        </w:rPr>
        <w:t>ż</w:t>
      </w:r>
      <w:r w:rsidRPr="009645CE">
        <w:rPr>
          <w:rFonts w:eastAsia="AgendaPl-Regular"/>
          <w:sz w:val="24"/>
          <w:szCs w:val="24"/>
        </w:rPr>
        <w:t>anie do dba</w:t>
      </w:r>
      <w:r w:rsidRPr="009645CE">
        <w:rPr>
          <w:rFonts w:eastAsia="AgendaPl-Regular" w:cs="Agency FB"/>
          <w:sz w:val="24"/>
          <w:szCs w:val="24"/>
        </w:rPr>
        <w:t>ł</w:t>
      </w:r>
      <w:r w:rsidRPr="009645CE">
        <w:rPr>
          <w:rFonts w:eastAsia="AgendaPl-Regular"/>
          <w:sz w:val="24"/>
          <w:szCs w:val="24"/>
        </w:rPr>
        <w:t>o</w:t>
      </w:r>
      <w:r w:rsidRPr="009645CE">
        <w:rPr>
          <w:rFonts w:eastAsia="AgendaPl-Regular" w:cs="Calibri"/>
          <w:sz w:val="24"/>
          <w:szCs w:val="24"/>
        </w:rPr>
        <w:t>ś</w:t>
      </w:r>
      <w:r w:rsidRPr="009645CE">
        <w:rPr>
          <w:rFonts w:eastAsia="AgendaPl-Regular"/>
          <w:sz w:val="24"/>
          <w:szCs w:val="24"/>
        </w:rPr>
        <w:t>ci o higien</w:t>
      </w:r>
      <w:r w:rsidRPr="009645CE">
        <w:rPr>
          <w:rFonts w:eastAsia="AgendaPl-Regular" w:cs="Calibri"/>
          <w:sz w:val="24"/>
          <w:szCs w:val="24"/>
        </w:rPr>
        <w:t>ę</w:t>
      </w:r>
      <w:r w:rsidRPr="009645CE">
        <w:rPr>
          <w:rFonts w:eastAsia="AgendaPl-Regular"/>
          <w:sz w:val="24"/>
          <w:szCs w:val="24"/>
        </w:rPr>
        <w:t>, zdrowie, nabywanie sprawno</w:t>
      </w:r>
      <w:r w:rsidRPr="009645CE">
        <w:rPr>
          <w:rFonts w:eastAsia="AgendaPl-Regular" w:cs="Calibri"/>
          <w:sz w:val="24"/>
          <w:szCs w:val="24"/>
        </w:rPr>
        <w:t>ś</w:t>
      </w:r>
      <w:r w:rsidRPr="009645CE">
        <w:rPr>
          <w:rFonts w:eastAsia="AgendaPl-Regular"/>
          <w:sz w:val="24"/>
          <w:szCs w:val="24"/>
        </w:rPr>
        <w:t>ci w czynno</w:t>
      </w:r>
      <w:r w:rsidRPr="009645CE">
        <w:rPr>
          <w:rFonts w:eastAsia="AgendaPl-Regular" w:cs="Calibri"/>
          <w:sz w:val="24"/>
          <w:szCs w:val="24"/>
        </w:rPr>
        <w:t>ś</w:t>
      </w:r>
      <w:r w:rsidRPr="009645CE">
        <w:rPr>
          <w:rFonts w:eastAsia="AgendaPl-Regular"/>
          <w:sz w:val="24"/>
          <w:szCs w:val="24"/>
        </w:rPr>
        <w:t>ciach samoobs</w:t>
      </w:r>
      <w:r w:rsidRPr="009645CE">
        <w:rPr>
          <w:rFonts w:eastAsia="AgendaPl-Regular" w:cs="Agency FB"/>
          <w:sz w:val="24"/>
          <w:szCs w:val="24"/>
        </w:rPr>
        <w:t>ł</w:t>
      </w:r>
      <w:r w:rsidRPr="009645CE">
        <w:rPr>
          <w:rFonts w:eastAsia="AgendaPl-Regular"/>
          <w:sz w:val="24"/>
          <w:szCs w:val="24"/>
        </w:rPr>
        <w:t>ugowych.</w:t>
      </w:r>
    </w:p>
    <w:p w14:paraId="0C4C579F" w14:textId="77777777" w:rsidR="00DE2324" w:rsidRDefault="00DE2324" w:rsidP="003D267D">
      <w:pPr>
        <w:spacing w:line="240" w:lineRule="auto"/>
      </w:pPr>
    </w:p>
    <w:sectPr w:rsidR="00DE2324" w:rsidSect="003D267D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daPl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gendaPl-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F1862"/>
    <w:multiLevelType w:val="hybridMultilevel"/>
    <w:tmpl w:val="4BA0A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577D5"/>
    <w:multiLevelType w:val="hybridMultilevel"/>
    <w:tmpl w:val="09A41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C218C1"/>
    <w:multiLevelType w:val="hybridMultilevel"/>
    <w:tmpl w:val="6584F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37CFB"/>
    <w:multiLevelType w:val="hybridMultilevel"/>
    <w:tmpl w:val="F912B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30E07"/>
    <w:multiLevelType w:val="hybridMultilevel"/>
    <w:tmpl w:val="88603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751636">
    <w:abstractNumId w:val="4"/>
  </w:num>
  <w:num w:numId="2" w16cid:durableId="1347705778">
    <w:abstractNumId w:val="1"/>
  </w:num>
  <w:num w:numId="3" w16cid:durableId="1580823133">
    <w:abstractNumId w:val="0"/>
  </w:num>
  <w:num w:numId="4" w16cid:durableId="1701664752">
    <w:abstractNumId w:val="3"/>
  </w:num>
  <w:num w:numId="5" w16cid:durableId="21390300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7D"/>
    <w:rsid w:val="0015066D"/>
    <w:rsid w:val="003D267D"/>
    <w:rsid w:val="00DE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14DA"/>
  <w15:chartTrackingRefBased/>
  <w15:docId w15:val="{0F30E0C4-6556-4C58-80CA-21A57AA0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67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2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2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26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2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26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26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26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26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26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2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2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26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26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26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26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26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26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26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2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2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2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2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2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26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26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26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2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26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26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448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Kwiatek</dc:creator>
  <cp:keywords/>
  <dc:description/>
  <cp:lastModifiedBy>Katarzyna Kwiatek</cp:lastModifiedBy>
  <cp:revision>1</cp:revision>
  <dcterms:created xsi:type="dcterms:W3CDTF">2025-05-04T08:45:00Z</dcterms:created>
  <dcterms:modified xsi:type="dcterms:W3CDTF">2025-05-04T08:49:00Z</dcterms:modified>
</cp:coreProperties>
</file>